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7A35">
      <w:pPr>
        <w:pStyle w:val="Default"/>
      </w:pPr>
      <w:bookmarkStart w:id="0" w:name="_GoBack"/>
      <w:bookmarkEnd w:id="0"/>
    </w:p>
    <w:p w:rsidR="00000000" w:rsidRDefault="00617A3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ATHENE MARGARET DONALD, DBE FRS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Curriculum Vitae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 xml:space="preserve"> : Cavendish Laboratory,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JJ Thomson Avenue,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Cambridge   CB3 OHE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Tel.no. : +44 (0)1223 337382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Fax:     : +44 (0)1223 337000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email:    amd3@cam.ac.uk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Present Employment</w:t>
      </w:r>
      <w:r>
        <w:rPr>
          <w:sz w:val="22"/>
          <w:szCs w:val="22"/>
        </w:rPr>
        <w:t xml:space="preserve"> :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1998-  Professor of Experimental Physics, Department of Physics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2014-  Master of Churchill College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Previous employment: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1977 - 81 PDRA Cornell University (Department of Materials Science and Engineering),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1981 - 3 SERC Fellowship held at the Depart</w:t>
      </w:r>
      <w:r>
        <w:rPr>
          <w:sz w:val="22"/>
          <w:szCs w:val="22"/>
        </w:rPr>
        <w:t>ment of Metallurgy and Materials Science, University of Cambridge.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1983 - 5 Royal Society 1983 Research Fellowship held at the Cavendish Laboratory, Cambridge.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1985 - 95 Lecturer in the Department of Physics, University of Cambridge. 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1995- 8 Reader i</w:t>
      </w:r>
      <w:r>
        <w:rPr>
          <w:sz w:val="22"/>
          <w:szCs w:val="22"/>
        </w:rPr>
        <w:t>n Experimental Physics, University of Cambridge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2003- 10    Deputy Head (with responsibility for Finance and Resources from 2005-10)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1981- 2014 Fellow of Robinson College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Education</w:t>
      </w:r>
      <w:r>
        <w:rPr>
          <w:sz w:val="22"/>
          <w:szCs w:val="22"/>
        </w:rPr>
        <w:t xml:space="preserve"> :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1971 - 4 Cambridge University, B.A.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1974 - 7 Cambridge Univer</w:t>
      </w:r>
      <w:r>
        <w:rPr>
          <w:sz w:val="22"/>
          <w:szCs w:val="22"/>
        </w:rPr>
        <w:t xml:space="preserve">sity, Ph.D.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Prizes and Honours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1989 Charles Vernon Boys Prize of the Institute of Physics.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1989 Samuel Locker Award in Physics (University of Birmingham; £5000)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1995 Rosenhain Medal and Prize (Institute of Materials)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1999</w:t>
      </w:r>
      <w:r>
        <w:rPr>
          <w:sz w:val="14"/>
          <w:szCs w:val="14"/>
        </w:rPr>
        <w:t xml:space="preserve">        </w:t>
      </w:r>
      <w:r>
        <w:rPr>
          <w:sz w:val="22"/>
          <w:szCs w:val="22"/>
        </w:rPr>
        <w:t>Elected Fellow of the Royal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2003  William Hopkins Prize of the Cambridge Philosophical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2005  Mott Medal of the Institute of Physics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2006  Bakerian Lecturer of the Royal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  Laureate for Europe, L’Oreal/UNESCO For Women for Sci</w:t>
      </w:r>
      <w:r>
        <w:rPr>
          <w:sz w:val="22"/>
          <w:szCs w:val="22"/>
        </w:rPr>
        <w:t>ence Awards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  Elected to the Academia Europaea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  Founders’ Prize, Polymer Physics Group of the Institute of Physics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  Fellow of the Science Museum, London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  IOP Faraday Gold Medal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2010  Mott Lecturer for the IOP's Condensed Matter and </w:t>
      </w:r>
      <w:r>
        <w:rPr>
          <w:sz w:val="22"/>
          <w:szCs w:val="22"/>
        </w:rPr>
        <w:t>Materials Physics Division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  Appointed DBE in the Birthday Honours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 UKRC Women of Outstanding Achievement Award: Lifetime Achievement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2012  Honorary DSc’s from Exeter University and UEA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2013 Elected Fellow of the European Academy of Science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2013 One of MRC’s Suffrage Science winners for 2013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2013 Honorary DSc from University of Sheffield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   Rideal Prize Lecturer of the SCI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Honorary DSc from Swansea University and UCL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 Appeared in Science Council’s top 100 UK practising scien</w:t>
      </w:r>
      <w:r>
        <w:rPr>
          <w:sz w:val="22"/>
          <w:szCs w:val="22"/>
        </w:rPr>
        <w:t xml:space="preserve">tists (in Communicator category)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Campbell Lecturer University of Southampton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Lewis Elton Lecture, University of Surrey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Geiringer Lecture Harvard University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 Honorary DSc’s from Universities of Manchester, Liverpool and Heriot Watt 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  Rothamsted lecture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2015-6 President of the British Science Association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  Listed in the Sunday Times Debrett's 500 list of influential Britons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  James Callaghan Memorial Lecture, University of Swansea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  Honorary DSc from University of Leeds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University Roles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I am a Deputy Vice Chancellor, a member of the Research Planning Committee. Until October 2014 I was a member of University Council and the University’s Gender Equality Champion. </w:t>
      </w:r>
      <w:r>
        <w:rPr>
          <w:sz w:val="22"/>
          <w:szCs w:val="22"/>
        </w:rPr>
        <w:t>I am t</w:t>
      </w:r>
      <w:r>
        <w:rPr>
          <w:sz w:val="22"/>
          <w:szCs w:val="22"/>
        </w:rPr>
        <w:t xml:space="preserve">he University representative on the  LERU Working Group of Science Deans. 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Selected Recent National and International Committees and Responsibilities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2006-10 1</w:t>
      </w:r>
      <w:r>
        <w:rPr>
          <w:sz w:val="14"/>
          <w:szCs w:val="14"/>
        </w:rPr>
        <w:t>st</w:t>
      </w:r>
      <w:r>
        <w:rPr>
          <w:sz w:val="22"/>
          <w:szCs w:val="22"/>
        </w:rPr>
        <w:t xml:space="preserve"> Chair of Biological Physics Group of the IOP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2006 - Member International Scientific Co</w:t>
      </w:r>
      <w:r>
        <w:rPr>
          <w:sz w:val="22"/>
          <w:szCs w:val="22"/>
        </w:rPr>
        <w:t>mmittee for ESPCI, Paris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2007-8  Chair, EBS Committee Review for BBSRC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2010-11 Chair, BBSRC Committee C; Deputy Chair 2009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  Member, Physics Pilot REF panel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2010-14 Chair Royal Society Education Committee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2010-  Project Director for the IOP’s Biol</w:t>
      </w:r>
      <w:r>
        <w:rPr>
          <w:sz w:val="22"/>
          <w:szCs w:val="22"/>
        </w:rPr>
        <w:t>ogical Physics Teaching Project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2011-16 Trustee Science Museum Group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2011-12 Member Reports on Progress in Physics Editorial Board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2012- 15 Member Royal Society Council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2010-14 Member Joint Ministerial STEM education Committee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2013- Member ERC Scienti</w:t>
      </w:r>
      <w:r>
        <w:rPr>
          <w:sz w:val="22"/>
          <w:szCs w:val="22"/>
        </w:rPr>
        <w:t xml:space="preserve">fic Council and 3 of its sub-committees/working groups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2013- Member BIS (now BEIS) Diversity Steering group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2015- Chair Department of Culture, Media and Sports Scientific Advisory Council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 Deputy Chair Royal Society Planning and Resources Committee</w:t>
      </w:r>
      <w:r>
        <w:rPr>
          <w:sz w:val="22"/>
          <w:szCs w:val="22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2016-  Member IOP Honorary Fellows Committee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Outreach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been engaged in a variety of events revolving around the public awareness of science, dating from the time I headed up the team of 4 giving the 1995-6  IOP Schools Lecture Series, giving </w:t>
      </w:r>
      <w:r>
        <w:rPr>
          <w:sz w:val="22"/>
          <w:szCs w:val="22"/>
        </w:rPr>
        <w:t>a lecture entitled "Building with Snakes - the Physics of Long Chain Molecules" at ~25 venues around the country.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back of the L’Oreal Prize I was given a number of opportunities (ranging from Desert Island </w:t>
      </w:r>
    </w:p>
    <w:p w:rsidR="00000000" w:rsidRDefault="00617A35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Discs to Woman’</w:t>
      </w:r>
      <w:r>
        <w:rPr>
          <w:sz w:val="22"/>
          <w:szCs w:val="22"/>
        </w:rPr>
        <w:t>s Hour) to talk about my science to a large audience on the radio. In the last few years I have participated in Start the Week, Essential Classics, The Life Scientific, the 7 Ages of Science, In Our Time (3 times), Private Passions as well as commenting on</w:t>
      </w:r>
      <w:r>
        <w:rPr>
          <w:sz w:val="22"/>
          <w:szCs w:val="22"/>
        </w:rPr>
        <w:t xml:space="preserve"> topical issues on Today. I have been involved with Inspiring the Future initiative in schools and give several school talks a year around the country.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Policy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Through my role as Chair of the Royal Society Education Committee I was involved in discuss</w:t>
      </w:r>
      <w:r>
        <w:rPr>
          <w:sz w:val="22"/>
          <w:szCs w:val="22"/>
        </w:rPr>
        <w:t>ions with civil servants, SPADs and Ministers and sat on the Joint Ministerial STEM Committee (headed up by the Schools and University Ministers). Currently I chair the Science Advisory Council for the Department of Culture, Media and Sports. Within the Un</w:t>
      </w:r>
      <w:r>
        <w:rPr>
          <w:sz w:val="22"/>
          <w:szCs w:val="22"/>
        </w:rPr>
        <w:t>iversity I am a member of the CU Science Policy Exchange Advisory Board and regularly meet with CSaP (Centre for Science and Policy) Fellows.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Diversity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2007- 14 Director of WiSETI (Women in Science, Engineering and Technology  Initiative)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2009-13 Cha</w:t>
      </w:r>
      <w:r>
        <w:rPr>
          <w:sz w:val="22"/>
          <w:szCs w:val="22"/>
        </w:rPr>
        <w:t>ir Athena Forum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2009-  Patron Daphne Jackson Trust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2009- 13Member Equality and Diversity Network of the Royal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2011-12 Chair L’Oreal/UNESCO FWIS Fellowships Jury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2012 -14  Member IOP Advisory Group on Girls In Physics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2014- Member BIS/BEIS Dive</w:t>
      </w:r>
      <w:r>
        <w:rPr>
          <w:sz w:val="22"/>
          <w:szCs w:val="22"/>
        </w:rPr>
        <w:t xml:space="preserve">rsity Steering Committee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2015- Lay Member Sheffield University Equality and Diversity Board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Within the University I was the Gender Equality Champion (2010-14) and chaired the Gender Equality Group (2011-15) . Nationally, I chaired the Athena Forum and</w:t>
      </w:r>
      <w:r>
        <w:rPr>
          <w:sz w:val="22"/>
          <w:szCs w:val="22"/>
        </w:rPr>
        <w:t xml:space="preserve"> am regularly asked to talk at relevant events (including abroad), such as many other university’s Athena Swan events. I have written numerous articles about issues for girls and women in science (eg for the Smith Institute,for Fabiana and for the Fabian R</w:t>
      </w:r>
      <w:r>
        <w:rPr>
          <w:sz w:val="22"/>
          <w:szCs w:val="22"/>
        </w:rPr>
        <w:t xml:space="preserve">eview), and this topic forms a substantial part of my blogs –  my personal blog at </w:t>
      </w:r>
      <w:hyperlink r:id="rId5" w:history="1">
        <w:r>
          <w:rPr>
            <w:color w:val="0000FF"/>
            <w:sz w:val="22"/>
            <w:szCs w:val="22"/>
          </w:rPr>
          <w:t>http://occamstypewriter.org/athenedonald</w:t>
        </w:r>
      </w:hyperlink>
      <w:r>
        <w:rPr>
          <w:sz w:val="22"/>
          <w:szCs w:val="22"/>
        </w:rPr>
        <w:t xml:space="preserve"> and on Guardian science blogs (Occam’s Corner collective).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 the last few years talks other than science talks have far outnumbered standard seminar and conference presentations, although they often have some research content.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Talks (other than pure science) since 2011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Outreach and Careers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Imperial Cance</w:t>
      </w:r>
      <w:r>
        <w:rPr>
          <w:sz w:val="22"/>
          <w:szCs w:val="22"/>
        </w:rPr>
        <w:t>r Research Postdoc Day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Edinburgh Engineering Graduate Research Day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(Wales) Schoolteachers Event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(SE Branch)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(East Anglia Branch)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Liverpool City of Culture Event (x2)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Edinburgh Innovative Learning Week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Patrons of the Science Museum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 Paul’s Girls School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Skipton High School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Imperial Life Sciences Postdoc Day (upcoming)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 debates at Hay Philosophy Festival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Science Week Debate on the Future of Healthcare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Science Week Lecture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Oxford  Science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Cambridge Union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CUPS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Recent Appointees in Materials Science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Bedford Girls High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Triple Helix Society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Nanoscience Group Careers’ Day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Royal Institution Friday Evening Discourse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Leeds Bioscience postgraduate symposium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Inspiring the Future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Saffron Walden High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 Mary’s</w:t>
      </w:r>
      <w:r>
        <w:rPr>
          <w:sz w:val="22"/>
          <w:szCs w:val="22"/>
        </w:rPr>
        <w:t xml:space="preserve"> Girls School Cambridge event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Chesterton Community College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The Other Club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Hinchingbrooke School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Parkside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Brighton College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School Education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Association of School Educators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Sunday Times Festival of Education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Westminster Forum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Quantitative Skills debate at British Academy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Diversity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Manchester WISET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Osterreiche Naturwissenschaft Gesellschaft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Leicester Athena Swan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Exeter Athena Swan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Leeds WISE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InGov Meeting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Dorothy Hodgkin Day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Hay Philosophy Festival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Triple Helix Debates (twice) on science and women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Eureka Debate on science and  women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L’Oreal FWIS Fellowship Day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Launch of ASSET Report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Leeds University Athena Swan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Sheffield University Women’s Network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Newcastle Women’s Group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Imperial College Athen</w:t>
      </w:r>
      <w:r>
        <w:rPr>
          <w:sz w:val="22"/>
          <w:szCs w:val="22"/>
        </w:rPr>
        <w:t>a Swan Lecture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MRC Wikipedia Editathon at NIMR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CU Society for Policy Exchange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Schlumberger Faculty of the Future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 AWISE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Royal Holloway Athena Lecture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Merton College Oxford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University of Southampton Campbell Lecture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Sheffield Science Week 2014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anger Institute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Churchill College JCR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Women in Science Research Network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IOP Open Lecture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Vitae Annual Meeting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Cambridge University Engineering Department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AMRC Sheffield University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Rosalind Franklin Appathon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Wolfson College IWD talk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Reading University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Edinburgh University Athena Day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Corpus Christi College Girls into Science  ERC Gender workshop at ESOF16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Robinson College open day for Girls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General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Sidgwick Lecture, Newnham College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Cambridge International Summer School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Univ</w:t>
      </w:r>
      <w:r>
        <w:rPr>
          <w:sz w:val="22"/>
          <w:szCs w:val="22"/>
        </w:rPr>
        <w:t>ersity of Kent (open lecture)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St John College (Oxford) Interdisciplinary Institute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Lewis Elton Lecture University of Surrey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European Innovation Convention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British Academy/American Academy of Arts joint meeting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British Science Association Presidential</w:t>
      </w:r>
      <w:r>
        <w:rPr>
          <w:sz w:val="22"/>
          <w:szCs w:val="22"/>
        </w:rPr>
        <w:t xml:space="preserve"> Address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Clare College ECRs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Swansea James Callaghan Lecture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Contributions on Radio (since 2009)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Essential Classics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Today x4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Desert Island Discs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 Good Read (discussing biography of Erasmus Darwin)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 Our Time  (x3 )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Start the Week with Andrew Marr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Women’s Hour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Life Scientific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Inside Science (x2)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Private Passions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Several interviews with Radio 5 and local radio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BBC News 24 x3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Print and Online Journalism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Regular blogger for Guardian Science Blogs and occasional blogger for the IOP’s Physics Focus blog and the Huffington Post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2 articles for Observer Comment and 1 for Politics section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Daily Telegraph (1 article)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Interviews with the Daily Mail, Telegraph a</w:t>
      </w:r>
      <w:r>
        <w:rPr>
          <w:sz w:val="22"/>
          <w:szCs w:val="22"/>
        </w:rPr>
        <w:t>nd Observer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Various articles and book reviews for the THE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617A35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000000">
      <w:pgSz w:w="11906" w:h="17338"/>
      <w:pgMar w:top="1869" w:right="1448" w:bottom="137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5"/>
    <w:rsid w:val="0061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camstypewriter.org/athenedona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Athene Donald</dc:creator>
  <cp:lastModifiedBy>Athene Donald</cp:lastModifiedBy>
  <cp:revision>2</cp:revision>
  <dcterms:created xsi:type="dcterms:W3CDTF">2018-01-04T15:37:00Z</dcterms:created>
  <dcterms:modified xsi:type="dcterms:W3CDTF">2018-01-04T15:37:00Z</dcterms:modified>
</cp:coreProperties>
</file>